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36D" w:rsidRPr="00AB6BC9" w:rsidRDefault="00483A3A" w:rsidP="00AB6BC9">
      <w:pPr>
        <w:jc w:val="center"/>
        <w:rPr>
          <w:rFonts w:ascii="Tahoma" w:hAnsi="Tahoma" w:cs="Tahoma"/>
          <w:b/>
          <w:sz w:val="28"/>
          <w:szCs w:val="28"/>
          <w:lang w:val="en-GB"/>
        </w:rPr>
      </w:pPr>
      <w:r w:rsidRPr="00AB6BC9">
        <w:rPr>
          <w:rFonts w:ascii="Tahoma" w:hAnsi="Tahoma" w:cs="Tahoma"/>
          <w:b/>
          <w:sz w:val="28"/>
          <w:szCs w:val="28"/>
          <w:lang w:val="en-GB"/>
        </w:rPr>
        <w:t>FIRST PROFESSION OF</w:t>
      </w:r>
      <w:r>
        <w:rPr>
          <w:rFonts w:ascii="Tahoma" w:hAnsi="Tahoma" w:cs="Tahoma"/>
          <w:b/>
          <w:sz w:val="28"/>
          <w:szCs w:val="28"/>
          <w:lang w:val="en-GB"/>
        </w:rPr>
        <w:t xml:space="preserve"> RELIGIOUS VOWS-MALAWI PROVINCE</w:t>
      </w:r>
    </w:p>
    <w:p w:rsidR="00F11CF4" w:rsidRPr="00AB6BC9" w:rsidRDefault="00F11CF4" w:rsidP="00AB6BC9">
      <w:pPr>
        <w:jc w:val="both"/>
        <w:rPr>
          <w:rFonts w:ascii="Tahoma" w:hAnsi="Tahoma" w:cs="Tahoma"/>
          <w:sz w:val="24"/>
          <w:szCs w:val="24"/>
          <w:lang w:val="en-GB"/>
        </w:rPr>
      </w:pPr>
      <w:r w:rsidRPr="00AB6BC9">
        <w:rPr>
          <w:rFonts w:ascii="Tahoma" w:hAnsi="Tahoma" w:cs="Tahoma"/>
          <w:sz w:val="24"/>
          <w:szCs w:val="24"/>
          <w:lang w:val="en-GB"/>
        </w:rPr>
        <w:t>21</w:t>
      </w:r>
      <w:r w:rsidRPr="00AB6BC9">
        <w:rPr>
          <w:rFonts w:ascii="Tahoma" w:hAnsi="Tahoma" w:cs="Tahoma"/>
          <w:sz w:val="24"/>
          <w:szCs w:val="24"/>
          <w:vertAlign w:val="superscript"/>
          <w:lang w:val="en-GB"/>
        </w:rPr>
        <w:t>st</w:t>
      </w:r>
      <w:r w:rsidRPr="00AB6BC9">
        <w:rPr>
          <w:rFonts w:ascii="Tahoma" w:hAnsi="Tahoma" w:cs="Tahoma"/>
          <w:sz w:val="24"/>
          <w:szCs w:val="24"/>
          <w:lang w:val="en-GB"/>
        </w:rPr>
        <w:t xml:space="preserve"> November is a </w:t>
      </w:r>
      <w:r w:rsidR="004A7567">
        <w:rPr>
          <w:rFonts w:ascii="Tahoma" w:hAnsi="Tahoma" w:cs="Tahoma"/>
          <w:sz w:val="24"/>
          <w:szCs w:val="24"/>
          <w:lang w:val="en-GB"/>
        </w:rPr>
        <w:t xml:space="preserve">memorable </w:t>
      </w:r>
      <w:r w:rsidRPr="00AB6BC9">
        <w:rPr>
          <w:rFonts w:ascii="Tahoma" w:hAnsi="Tahoma" w:cs="Tahoma"/>
          <w:sz w:val="24"/>
          <w:szCs w:val="24"/>
          <w:lang w:val="en-GB"/>
        </w:rPr>
        <w:t xml:space="preserve">day for </w:t>
      </w:r>
      <w:r w:rsidR="00483A3A">
        <w:rPr>
          <w:rFonts w:ascii="Tahoma" w:hAnsi="Tahoma" w:cs="Tahoma"/>
          <w:sz w:val="24"/>
          <w:szCs w:val="24"/>
          <w:lang w:val="en-GB"/>
        </w:rPr>
        <w:t>every brother in the family of B</w:t>
      </w:r>
      <w:r w:rsidRPr="00AB6BC9">
        <w:rPr>
          <w:rFonts w:ascii="Tahoma" w:hAnsi="Tahoma" w:cs="Tahoma"/>
          <w:sz w:val="24"/>
          <w:szCs w:val="24"/>
          <w:lang w:val="en-GB"/>
        </w:rPr>
        <w:t xml:space="preserve">rothers FIC. This is when we remember and celebrate the </w:t>
      </w:r>
      <w:r w:rsidR="004A7567">
        <w:rPr>
          <w:rFonts w:ascii="Tahoma" w:hAnsi="Tahoma" w:cs="Tahoma"/>
          <w:sz w:val="24"/>
          <w:szCs w:val="24"/>
          <w:lang w:val="en-GB"/>
        </w:rPr>
        <w:t>foundation</w:t>
      </w:r>
      <w:r w:rsidRPr="00AB6BC9">
        <w:rPr>
          <w:rFonts w:ascii="Tahoma" w:hAnsi="Tahoma" w:cs="Tahoma"/>
          <w:sz w:val="24"/>
          <w:szCs w:val="24"/>
          <w:lang w:val="en-GB"/>
        </w:rPr>
        <w:t xml:space="preserve"> of </w:t>
      </w:r>
      <w:r w:rsidR="004A7567">
        <w:rPr>
          <w:rFonts w:ascii="Tahoma" w:hAnsi="Tahoma" w:cs="Tahoma"/>
          <w:sz w:val="24"/>
          <w:szCs w:val="24"/>
          <w:lang w:val="en-GB"/>
        </w:rPr>
        <w:t>the Congregation</w:t>
      </w:r>
      <w:r w:rsidRPr="00AB6BC9">
        <w:rPr>
          <w:rFonts w:ascii="Tahoma" w:hAnsi="Tahoma" w:cs="Tahoma"/>
          <w:sz w:val="24"/>
          <w:szCs w:val="24"/>
          <w:lang w:val="en-GB"/>
        </w:rPr>
        <w:t>. It is also</w:t>
      </w:r>
      <w:r w:rsidR="009A5AA2" w:rsidRPr="00AB6BC9">
        <w:rPr>
          <w:rFonts w:ascii="Tahoma" w:hAnsi="Tahoma" w:cs="Tahoma"/>
          <w:sz w:val="24"/>
          <w:szCs w:val="24"/>
          <w:lang w:val="en-GB"/>
        </w:rPr>
        <w:t xml:space="preserve"> a day of the feast of</w:t>
      </w:r>
      <w:r w:rsidRPr="00AB6BC9">
        <w:rPr>
          <w:rFonts w:ascii="Tahoma" w:hAnsi="Tahoma" w:cs="Tahoma"/>
          <w:sz w:val="24"/>
          <w:szCs w:val="24"/>
          <w:lang w:val="en-GB"/>
        </w:rPr>
        <w:t xml:space="preserve"> presentation of the </w:t>
      </w:r>
      <w:r w:rsidR="009A5AA2" w:rsidRPr="00AB6BC9">
        <w:rPr>
          <w:rFonts w:ascii="Tahoma" w:hAnsi="Tahoma" w:cs="Tahoma"/>
          <w:sz w:val="24"/>
          <w:szCs w:val="24"/>
          <w:lang w:val="en-GB"/>
        </w:rPr>
        <w:t>Blessed Virgin</w:t>
      </w:r>
      <w:r w:rsidRPr="00AB6BC9">
        <w:rPr>
          <w:rFonts w:ascii="Tahoma" w:hAnsi="Tahoma" w:cs="Tahoma"/>
          <w:sz w:val="24"/>
          <w:szCs w:val="24"/>
          <w:lang w:val="en-GB"/>
        </w:rPr>
        <w:t xml:space="preserve"> Mary. </w:t>
      </w:r>
      <w:r w:rsidR="009A5AA2" w:rsidRPr="00AB6BC9">
        <w:rPr>
          <w:rFonts w:ascii="Tahoma" w:hAnsi="Tahoma" w:cs="Tahoma"/>
          <w:sz w:val="24"/>
          <w:szCs w:val="24"/>
          <w:lang w:val="en-GB"/>
        </w:rPr>
        <w:t xml:space="preserve">In Malawi Province, this is the day when most of the professions or jubilees </w:t>
      </w:r>
      <w:r w:rsidR="0061580C">
        <w:rPr>
          <w:rFonts w:ascii="Tahoma" w:hAnsi="Tahoma" w:cs="Tahoma"/>
          <w:sz w:val="24"/>
          <w:szCs w:val="24"/>
          <w:lang w:val="en-GB"/>
        </w:rPr>
        <w:t>are held</w:t>
      </w:r>
      <w:r w:rsidR="00B269EA" w:rsidRPr="00AB6BC9">
        <w:rPr>
          <w:rFonts w:ascii="Tahoma" w:hAnsi="Tahoma" w:cs="Tahoma"/>
          <w:sz w:val="24"/>
          <w:szCs w:val="24"/>
          <w:lang w:val="en-GB"/>
        </w:rPr>
        <w:t xml:space="preserve"> to cement the day</w:t>
      </w:r>
      <w:r w:rsidR="009A5AA2" w:rsidRPr="00AB6BC9">
        <w:rPr>
          <w:rFonts w:ascii="Tahoma" w:hAnsi="Tahoma" w:cs="Tahoma"/>
          <w:sz w:val="24"/>
          <w:szCs w:val="24"/>
          <w:lang w:val="en-GB"/>
        </w:rPr>
        <w:t>.</w:t>
      </w:r>
      <w:r w:rsidR="00B269EA" w:rsidRPr="00AB6BC9">
        <w:rPr>
          <w:rFonts w:ascii="Tahoma" w:hAnsi="Tahoma" w:cs="Tahoma"/>
          <w:sz w:val="24"/>
          <w:szCs w:val="24"/>
          <w:lang w:val="en-GB"/>
        </w:rPr>
        <w:t xml:space="preserve"> I</w:t>
      </w:r>
      <w:r w:rsidR="009A5AA2" w:rsidRPr="00AB6BC9">
        <w:rPr>
          <w:rFonts w:ascii="Tahoma" w:hAnsi="Tahoma" w:cs="Tahoma"/>
          <w:sz w:val="24"/>
          <w:szCs w:val="24"/>
          <w:lang w:val="en-GB"/>
        </w:rPr>
        <w:t>n respect of our</w:t>
      </w:r>
      <w:r w:rsidR="00B269EA" w:rsidRPr="00AB6BC9">
        <w:rPr>
          <w:rFonts w:ascii="Tahoma" w:hAnsi="Tahoma" w:cs="Tahoma"/>
          <w:sz w:val="24"/>
          <w:szCs w:val="24"/>
          <w:lang w:val="en-GB"/>
        </w:rPr>
        <w:t xml:space="preserve"> dear</w:t>
      </w:r>
      <w:r w:rsidR="009A5AA2" w:rsidRPr="00AB6BC9">
        <w:rPr>
          <w:rFonts w:ascii="Tahoma" w:hAnsi="Tahoma" w:cs="Tahoma"/>
          <w:sz w:val="24"/>
          <w:szCs w:val="24"/>
          <w:lang w:val="en-GB"/>
        </w:rPr>
        <w:t xml:space="preserve"> Mother, Mary and in appreciation of the very remarkable footprints that our founders left with us. They prayed and wished to see the congregation growing (both spiritual and in numbers).</w:t>
      </w:r>
    </w:p>
    <w:p w:rsidR="005A5780" w:rsidRDefault="00663D6A" w:rsidP="00AB6BC9">
      <w:pPr>
        <w:jc w:val="both"/>
        <w:rPr>
          <w:rFonts w:ascii="Tahoma" w:hAnsi="Tahoma" w:cs="Tahoma"/>
          <w:sz w:val="24"/>
          <w:szCs w:val="24"/>
          <w:lang w:val="en-GB"/>
        </w:rPr>
      </w:pPr>
      <w:r>
        <w:rPr>
          <w:rFonts w:ascii="Tahoma" w:hAnsi="Tahoma" w:cs="Tahoma"/>
          <w:sz w:val="24"/>
          <w:szCs w:val="24"/>
          <w:lang w:val="en-GB"/>
        </w:rPr>
        <w:t xml:space="preserve">This year </w:t>
      </w:r>
      <w:r w:rsidR="00C2110F">
        <w:rPr>
          <w:rFonts w:ascii="Tahoma" w:hAnsi="Tahoma" w:cs="Tahoma"/>
          <w:sz w:val="24"/>
          <w:szCs w:val="24"/>
          <w:lang w:val="en-GB"/>
        </w:rPr>
        <w:t>2023</w:t>
      </w:r>
      <w:r>
        <w:rPr>
          <w:rFonts w:ascii="Tahoma" w:hAnsi="Tahoma" w:cs="Tahoma"/>
          <w:sz w:val="24"/>
          <w:szCs w:val="24"/>
          <w:lang w:val="en-GB"/>
        </w:rPr>
        <w:t>, Malawi Province had</w:t>
      </w:r>
      <w:r w:rsidR="009A5AA2" w:rsidRPr="00AB6BC9">
        <w:rPr>
          <w:rFonts w:ascii="Tahoma" w:hAnsi="Tahoma" w:cs="Tahoma"/>
          <w:sz w:val="24"/>
          <w:szCs w:val="24"/>
          <w:lang w:val="en-GB"/>
        </w:rPr>
        <w:t xml:space="preserve"> first profession on 18</w:t>
      </w:r>
      <w:r w:rsidR="009A5AA2" w:rsidRPr="00AB6BC9">
        <w:rPr>
          <w:rFonts w:ascii="Tahoma" w:hAnsi="Tahoma" w:cs="Tahoma"/>
          <w:sz w:val="24"/>
          <w:szCs w:val="24"/>
          <w:vertAlign w:val="superscript"/>
          <w:lang w:val="en-GB"/>
        </w:rPr>
        <w:t>th</w:t>
      </w:r>
      <w:r>
        <w:rPr>
          <w:rFonts w:ascii="Tahoma" w:hAnsi="Tahoma" w:cs="Tahoma"/>
          <w:sz w:val="24"/>
          <w:szCs w:val="24"/>
          <w:lang w:val="en-GB"/>
        </w:rPr>
        <w:t xml:space="preserve"> November</w:t>
      </w:r>
      <w:r w:rsidR="009A5AA2" w:rsidRPr="00AB6BC9">
        <w:rPr>
          <w:rFonts w:ascii="Tahoma" w:hAnsi="Tahoma" w:cs="Tahoma"/>
          <w:sz w:val="24"/>
          <w:szCs w:val="24"/>
          <w:lang w:val="en-GB"/>
        </w:rPr>
        <w:t xml:space="preserve">. </w:t>
      </w:r>
      <w:r>
        <w:rPr>
          <w:rFonts w:ascii="Tahoma" w:hAnsi="Tahoma" w:cs="Tahoma"/>
          <w:sz w:val="24"/>
          <w:szCs w:val="24"/>
          <w:lang w:val="en-GB"/>
        </w:rPr>
        <w:t>For the past</w:t>
      </w:r>
      <w:r w:rsidR="005A5780" w:rsidRPr="00AB6BC9">
        <w:rPr>
          <w:rFonts w:ascii="Tahoma" w:hAnsi="Tahoma" w:cs="Tahoma"/>
          <w:sz w:val="24"/>
          <w:szCs w:val="24"/>
          <w:lang w:val="en-GB"/>
        </w:rPr>
        <w:t xml:space="preserve"> two years </w:t>
      </w:r>
      <w:r w:rsidR="00B2218E">
        <w:rPr>
          <w:rFonts w:ascii="Tahoma" w:hAnsi="Tahoma" w:cs="Tahoma"/>
          <w:sz w:val="24"/>
          <w:szCs w:val="24"/>
          <w:lang w:val="en-GB"/>
        </w:rPr>
        <w:t>Malawi Province had had no</w:t>
      </w:r>
      <w:r w:rsidR="005A5780" w:rsidRPr="00AB6BC9">
        <w:rPr>
          <w:rFonts w:ascii="Tahoma" w:hAnsi="Tahoma" w:cs="Tahoma"/>
          <w:sz w:val="24"/>
          <w:szCs w:val="24"/>
          <w:lang w:val="en-GB"/>
        </w:rPr>
        <w:t xml:space="preserve"> profession</w:t>
      </w:r>
      <w:r>
        <w:rPr>
          <w:rFonts w:ascii="Tahoma" w:hAnsi="Tahoma" w:cs="Tahoma"/>
          <w:sz w:val="24"/>
          <w:szCs w:val="24"/>
          <w:lang w:val="en-GB"/>
        </w:rPr>
        <w:t>s</w:t>
      </w:r>
      <w:r w:rsidR="005A5780" w:rsidRPr="00AB6BC9">
        <w:rPr>
          <w:rFonts w:ascii="Tahoma" w:hAnsi="Tahoma" w:cs="Tahoma"/>
          <w:sz w:val="24"/>
          <w:szCs w:val="24"/>
          <w:lang w:val="en-GB"/>
        </w:rPr>
        <w:t xml:space="preserve"> and we thank God that finally, we have witnessed such big splendour. </w:t>
      </w:r>
      <w:r w:rsidR="00176B54" w:rsidRPr="00AB6BC9">
        <w:rPr>
          <w:rFonts w:ascii="Tahoma" w:hAnsi="Tahoma" w:cs="Tahoma"/>
          <w:sz w:val="24"/>
          <w:szCs w:val="24"/>
          <w:lang w:val="en-GB"/>
        </w:rPr>
        <w:t xml:space="preserve">After </w:t>
      </w:r>
      <w:r w:rsidR="00483AE8">
        <w:rPr>
          <w:rFonts w:ascii="Tahoma" w:hAnsi="Tahoma" w:cs="Tahoma"/>
          <w:sz w:val="24"/>
          <w:szCs w:val="24"/>
          <w:lang w:val="en-GB"/>
        </w:rPr>
        <w:t>few</w:t>
      </w:r>
      <w:r w:rsidR="00176B54" w:rsidRPr="00AB6BC9">
        <w:rPr>
          <w:rFonts w:ascii="Tahoma" w:hAnsi="Tahoma" w:cs="Tahoma"/>
          <w:sz w:val="24"/>
          <w:szCs w:val="24"/>
          <w:lang w:val="en-GB"/>
        </w:rPr>
        <w:t xml:space="preserve"> years of initial fo</w:t>
      </w:r>
      <w:r w:rsidR="00483AE8">
        <w:rPr>
          <w:rFonts w:ascii="Tahoma" w:hAnsi="Tahoma" w:cs="Tahoma"/>
          <w:sz w:val="24"/>
          <w:szCs w:val="24"/>
          <w:lang w:val="en-GB"/>
        </w:rPr>
        <w:t xml:space="preserve">rmation in both Malawi and Ghana, Novices </w:t>
      </w:r>
      <w:r w:rsidR="00176B54" w:rsidRPr="00AB6BC9">
        <w:rPr>
          <w:rFonts w:ascii="Tahoma" w:hAnsi="Tahoma" w:cs="Tahoma"/>
          <w:sz w:val="24"/>
          <w:szCs w:val="24"/>
          <w:lang w:val="en-GB"/>
        </w:rPr>
        <w:t>Amos Kamwendo, Emman</w:t>
      </w:r>
      <w:r w:rsidR="00B269EA" w:rsidRPr="00AB6BC9">
        <w:rPr>
          <w:rFonts w:ascii="Tahoma" w:hAnsi="Tahoma" w:cs="Tahoma"/>
          <w:sz w:val="24"/>
          <w:szCs w:val="24"/>
          <w:lang w:val="en-GB"/>
        </w:rPr>
        <w:t>uel Tambala and Charles Doviko</w:t>
      </w:r>
      <w:r w:rsidR="000C350A">
        <w:rPr>
          <w:rFonts w:ascii="Tahoma" w:hAnsi="Tahoma" w:cs="Tahoma"/>
          <w:sz w:val="24"/>
          <w:szCs w:val="24"/>
          <w:lang w:val="en-GB"/>
        </w:rPr>
        <w:t xml:space="preserve"> </w:t>
      </w:r>
      <w:r w:rsidR="00483AE8">
        <w:rPr>
          <w:rFonts w:ascii="Tahoma" w:hAnsi="Tahoma" w:cs="Tahoma"/>
          <w:sz w:val="24"/>
          <w:szCs w:val="24"/>
          <w:lang w:val="en-GB"/>
        </w:rPr>
        <w:t>made</w:t>
      </w:r>
      <w:r w:rsidR="00176B54" w:rsidRPr="00AB6BC9">
        <w:rPr>
          <w:rFonts w:ascii="Tahoma" w:hAnsi="Tahoma" w:cs="Tahoma"/>
          <w:sz w:val="24"/>
          <w:szCs w:val="24"/>
          <w:lang w:val="en-GB"/>
        </w:rPr>
        <w:t xml:space="preserve"> their first profession of religious vows in </w:t>
      </w:r>
      <w:r w:rsidR="00483AE8">
        <w:rPr>
          <w:rFonts w:ascii="Tahoma" w:hAnsi="Tahoma" w:cs="Tahoma"/>
          <w:sz w:val="24"/>
          <w:szCs w:val="24"/>
          <w:lang w:val="en-GB"/>
        </w:rPr>
        <w:t>Mzedi.</w:t>
      </w:r>
      <w:r w:rsidR="00176B54" w:rsidRPr="00AB6BC9">
        <w:rPr>
          <w:rFonts w:ascii="Tahoma" w:hAnsi="Tahoma" w:cs="Tahoma"/>
          <w:sz w:val="24"/>
          <w:szCs w:val="24"/>
          <w:lang w:val="en-GB"/>
        </w:rPr>
        <w:t xml:space="preserve"> </w:t>
      </w:r>
      <w:r w:rsidR="005A5780" w:rsidRPr="00AB6BC9">
        <w:rPr>
          <w:rFonts w:ascii="Tahoma" w:hAnsi="Tahoma" w:cs="Tahoma"/>
          <w:sz w:val="24"/>
          <w:szCs w:val="24"/>
          <w:lang w:val="en-GB"/>
        </w:rPr>
        <w:t>The celebration started with Eucharistic celebration which was presided over by the Bishop of Chikwawa Diocese, Most Rev. Fr Peter M</w:t>
      </w:r>
      <w:r w:rsidR="00483AE8">
        <w:rPr>
          <w:rFonts w:ascii="Tahoma" w:hAnsi="Tahoma" w:cs="Tahoma"/>
          <w:sz w:val="24"/>
          <w:szCs w:val="24"/>
          <w:lang w:val="en-GB"/>
        </w:rPr>
        <w:t>usikuwa. In presence was t</w:t>
      </w:r>
      <w:r w:rsidR="005A5780" w:rsidRPr="00AB6BC9">
        <w:rPr>
          <w:rFonts w:ascii="Tahoma" w:hAnsi="Tahoma" w:cs="Tahoma"/>
          <w:sz w:val="24"/>
          <w:szCs w:val="24"/>
          <w:lang w:val="en-GB"/>
        </w:rPr>
        <w:t>he Vicar General of Blantyre Archdiocese, Fr</w:t>
      </w:r>
      <w:r w:rsidR="00D25D9F">
        <w:rPr>
          <w:rFonts w:ascii="Tahoma" w:hAnsi="Tahoma" w:cs="Tahoma"/>
          <w:sz w:val="24"/>
          <w:szCs w:val="24"/>
          <w:lang w:val="en-GB"/>
        </w:rPr>
        <w:t>.</w:t>
      </w:r>
      <w:r w:rsidR="005A5780" w:rsidRPr="00AB6BC9">
        <w:rPr>
          <w:rFonts w:ascii="Tahoma" w:hAnsi="Tahoma" w:cs="Tahoma"/>
          <w:sz w:val="24"/>
          <w:szCs w:val="24"/>
          <w:lang w:val="en-GB"/>
        </w:rPr>
        <w:t xml:space="preserve"> Boniface Tamani. </w:t>
      </w:r>
      <w:r w:rsidR="00163258">
        <w:rPr>
          <w:rFonts w:ascii="Tahoma" w:hAnsi="Tahoma" w:cs="Tahoma"/>
          <w:sz w:val="24"/>
          <w:szCs w:val="24"/>
          <w:lang w:val="en-GB"/>
        </w:rPr>
        <w:t xml:space="preserve">The </w:t>
      </w:r>
      <w:r w:rsidR="00176B54" w:rsidRPr="00AB6BC9">
        <w:rPr>
          <w:rFonts w:ascii="Tahoma" w:hAnsi="Tahoma" w:cs="Tahoma"/>
          <w:sz w:val="24"/>
          <w:szCs w:val="24"/>
          <w:lang w:val="en-GB"/>
        </w:rPr>
        <w:t>priests, religious</w:t>
      </w:r>
      <w:r w:rsidR="00B269EA" w:rsidRPr="00AB6BC9">
        <w:rPr>
          <w:rFonts w:ascii="Tahoma" w:hAnsi="Tahoma" w:cs="Tahoma"/>
          <w:sz w:val="24"/>
          <w:szCs w:val="24"/>
          <w:lang w:val="en-GB"/>
        </w:rPr>
        <w:t xml:space="preserve"> brothers and sisters, families and friends </w:t>
      </w:r>
      <w:r w:rsidR="00163258">
        <w:rPr>
          <w:rFonts w:ascii="Tahoma" w:hAnsi="Tahoma" w:cs="Tahoma"/>
          <w:sz w:val="24"/>
          <w:szCs w:val="24"/>
          <w:lang w:val="en-GB"/>
        </w:rPr>
        <w:t>of the novices and parishioners were also present.</w:t>
      </w:r>
      <w:r w:rsidR="00B269EA" w:rsidRPr="00AB6BC9">
        <w:rPr>
          <w:rFonts w:ascii="Tahoma" w:hAnsi="Tahoma" w:cs="Tahoma"/>
          <w:sz w:val="24"/>
          <w:szCs w:val="24"/>
          <w:lang w:val="en-GB"/>
        </w:rPr>
        <w:t xml:space="preserve"> Mzedi joint Choir spiced up the event with soul-uplifting songs in jubilation of newly </w:t>
      </w:r>
      <w:r w:rsidR="00163258">
        <w:rPr>
          <w:rFonts w:ascii="Tahoma" w:hAnsi="Tahoma" w:cs="Tahoma"/>
          <w:sz w:val="24"/>
          <w:szCs w:val="24"/>
          <w:lang w:val="en-GB"/>
        </w:rPr>
        <w:t>professed</w:t>
      </w:r>
      <w:r w:rsidR="00B269EA" w:rsidRPr="00AB6BC9">
        <w:rPr>
          <w:rFonts w:ascii="Tahoma" w:hAnsi="Tahoma" w:cs="Tahoma"/>
          <w:sz w:val="24"/>
          <w:szCs w:val="24"/>
          <w:lang w:val="en-GB"/>
        </w:rPr>
        <w:t xml:space="preserve"> brothers.</w:t>
      </w:r>
    </w:p>
    <w:p w:rsidR="004176E2" w:rsidRDefault="000A368C" w:rsidP="00BF4105">
      <w:pPr>
        <w:jc w:val="center"/>
        <w:rPr>
          <w:rFonts w:ascii="Tahoma" w:hAnsi="Tahoma" w:cs="Tahoma"/>
          <w:sz w:val="24"/>
          <w:szCs w:val="24"/>
          <w:lang w:val="en-GB"/>
        </w:rPr>
      </w:pPr>
      <w:r w:rsidRPr="004176E2">
        <w:rPr>
          <w:rFonts w:ascii="Tahoma" w:hAnsi="Tahoma" w:cs="Tahoma"/>
          <w:noProof/>
          <w:sz w:val="24"/>
          <w:szCs w:val="24"/>
        </w:rPr>
        <w:drawing>
          <wp:inline distT="0" distB="0" distL="0" distR="0" wp14:anchorId="51EC3181" wp14:editId="6D34133A">
            <wp:extent cx="4600575" cy="3067050"/>
            <wp:effectExtent l="0" t="0" r="0" b="0"/>
            <wp:docPr id="1" name="Picture 1" descr="E:\Brothers FIC\Photos from Gatherings\2023 Profession\IMG_75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rothers FIC\Photos from Gatherings\2023 Profession\IMG_757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29564" cy="3086376"/>
                    </a:xfrm>
                    <a:prstGeom prst="rect">
                      <a:avLst/>
                    </a:prstGeom>
                    <a:noFill/>
                    <a:ln>
                      <a:noFill/>
                    </a:ln>
                  </pic:spPr>
                </pic:pic>
              </a:graphicData>
            </a:graphic>
          </wp:inline>
        </w:drawing>
      </w:r>
    </w:p>
    <w:p w:rsidR="00BF4105" w:rsidRDefault="00BF4105" w:rsidP="00D23C8B">
      <w:pPr>
        <w:jc w:val="center"/>
        <w:rPr>
          <w:rFonts w:ascii="Tahoma" w:hAnsi="Tahoma" w:cs="Tahoma"/>
          <w:i/>
          <w:sz w:val="24"/>
          <w:szCs w:val="24"/>
          <w:lang w:val="en-GB"/>
        </w:rPr>
      </w:pPr>
      <w:r>
        <w:rPr>
          <w:rFonts w:ascii="Tahoma" w:hAnsi="Tahoma" w:cs="Tahoma"/>
          <w:i/>
          <w:sz w:val="24"/>
          <w:szCs w:val="24"/>
          <w:lang w:val="en-GB"/>
        </w:rPr>
        <w:t>The Provincial Superior, Bro. Lawrence Sitima and Bishop</w:t>
      </w:r>
      <w:r w:rsidR="008C5F50">
        <w:rPr>
          <w:rFonts w:ascii="Tahoma" w:hAnsi="Tahoma" w:cs="Tahoma"/>
          <w:i/>
          <w:sz w:val="24"/>
          <w:szCs w:val="24"/>
          <w:lang w:val="en-GB"/>
        </w:rPr>
        <w:t xml:space="preserve"> Peter Musikuwa </w:t>
      </w:r>
      <w:r w:rsidR="000A368C">
        <w:rPr>
          <w:rFonts w:ascii="Tahoma" w:hAnsi="Tahoma" w:cs="Tahoma"/>
          <w:i/>
          <w:sz w:val="24"/>
          <w:szCs w:val="24"/>
          <w:lang w:val="en-GB"/>
        </w:rPr>
        <w:t xml:space="preserve">interrogating the new brothers during mass </w:t>
      </w:r>
    </w:p>
    <w:p w:rsidR="00BF4105" w:rsidRDefault="00BF4105" w:rsidP="00D23C8B">
      <w:pPr>
        <w:jc w:val="center"/>
        <w:rPr>
          <w:rFonts w:ascii="Tahoma" w:hAnsi="Tahoma" w:cs="Tahoma"/>
          <w:i/>
          <w:sz w:val="24"/>
          <w:szCs w:val="24"/>
          <w:lang w:val="en-GB"/>
        </w:rPr>
      </w:pPr>
      <w:r w:rsidRPr="000A368C">
        <w:rPr>
          <w:rFonts w:ascii="Tahoma" w:hAnsi="Tahoma" w:cs="Tahoma"/>
          <w:noProof/>
          <w:sz w:val="24"/>
          <w:szCs w:val="24"/>
        </w:rPr>
        <w:lastRenderedPageBreak/>
        <w:drawing>
          <wp:inline distT="0" distB="0" distL="0" distR="0" wp14:anchorId="6BF7DF1E" wp14:editId="1F377597">
            <wp:extent cx="4972050" cy="3314701"/>
            <wp:effectExtent l="0" t="0" r="0" b="0"/>
            <wp:docPr id="3" name="Picture 3" descr="E:\Brothers FIC\Photos from Gatherings\2023 Profession\IMG_77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Brothers FIC\Photos from Gatherings\2023 Profession\IMG_777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16233" cy="3344156"/>
                    </a:xfrm>
                    <a:prstGeom prst="rect">
                      <a:avLst/>
                    </a:prstGeom>
                    <a:noFill/>
                    <a:ln>
                      <a:noFill/>
                    </a:ln>
                  </pic:spPr>
                </pic:pic>
              </a:graphicData>
            </a:graphic>
          </wp:inline>
        </w:drawing>
      </w:r>
      <w:r w:rsidR="00D23C8B">
        <w:rPr>
          <w:rFonts w:ascii="Tahoma" w:hAnsi="Tahoma" w:cs="Tahoma"/>
          <w:i/>
          <w:sz w:val="24"/>
          <w:szCs w:val="24"/>
          <w:lang w:val="en-GB"/>
        </w:rPr>
        <w:tab/>
      </w:r>
    </w:p>
    <w:p w:rsidR="000A368C" w:rsidRDefault="00BF4105" w:rsidP="00D23C8B">
      <w:pPr>
        <w:jc w:val="center"/>
        <w:rPr>
          <w:rFonts w:ascii="Tahoma" w:hAnsi="Tahoma" w:cs="Tahoma"/>
          <w:i/>
          <w:sz w:val="24"/>
          <w:szCs w:val="24"/>
          <w:lang w:val="en-GB"/>
        </w:rPr>
      </w:pPr>
      <w:r w:rsidRPr="00BF4105">
        <w:rPr>
          <w:rFonts w:ascii="Tahoma" w:hAnsi="Tahoma" w:cs="Tahoma"/>
          <w:i/>
          <w:sz w:val="24"/>
          <w:szCs w:val="24"/>
          <w:lang w:val="en-GB"/>
        </w:rPr>
        <w:t>Bishop</w:t>
      </w:r>
      <w:r w:rsidR="00D23C8B">
        <w:rPr>
          <w:rFonts w:ascii="Tahoma" w:hAnsi="Tahoma" w:cs="Tahoma"/>
          <w:i/>
          <w:sz w:val="24"/>
          <w:szCs w:val="24"/>
          <w:lang w:val="en-GB"/>
        </w:rPr>
        <w:t xml:space="preserve"> Peter Musikuwa presiding over mass.</w:t>
      </w:r>
    </w:p>
    <w:p w:rsidR="008C5F50" w:rsidRPr="000A368C" w:rsidRDefault="008C5F50" w:rsidP="00D23C8B">
      <w:pPr>
        <w:jc w:val="center"/>
        <w:rPr>
          <w:rFonts w:ascii="Tahoma" w:hAnsi="Tahoma" w:cs="Tahoma"/>
          <w:i/>
          <w:sz w:val="24"/>
          <w:szCs w:val="24"/>
          <w:lang w:val="en-GB"/>
        </w:rPr>
      </w:pPr>
    </w:p>
    <w:p w:rsidR="000A368C" w:rsidRPr="00AE0582" w:rsidRDefault="00176B54" w:rsidP="00D25D9F">
      <w:pPr>
        <w:spacing w:line="360" w:lineRule="auto"/>
        <w:jc w:val="both"/>
        <w:rPr>
          <w:rFonts w:ascii="Tahoma" w:hAnsi="Tahoma" w:cs="Tahoma"/>
          <w:sz w:val="24"/>
          <w:szCs w:val="24"/>
          <w:lang w:val="en-GB"/>
        </w:rPr>
      </w:pPr>
      <w:r w:rsidRPr="00AB6BC9">
        <w:rPr>
          <w:rFonts w:ascii="Tahoma" w:hAnsi="Tahoma" w:cs="Tahoma"/>
          <w:sz w:val="24"/>
          <w:szCs w:val="24"/>
          <w:lang w:val="en-GB"/>
        </w:rPr>
        <w:t xml:space="preserve">Mass </w:t>
      </w:r>
      <w:r w:rsidR="008C5F50">
        <w:rPr>
          <w:rFonts w:ascii="Tahoma" w:hAnsi="Tahoma" w:cs="Tahoma"/>
          <w:sz w:val="24"/>
          <w:szCs w:val="24"/>
          <w:lang w:val="en-GB"/>
        </w:rPr>
        <w:t xml:space="preserve">of the event </w:t>
      </w:r>
      <w:r w:rsidRPr="00AB6BC9">
        <w:rPr>
          <w:rFonts w:ascii="Tahoma" w:hAnsi="Tahoma" w:cs="Tahoma"/>
          <w:sz w:val="24"/>
          <w:szCs w:val="24"/>
          <w:lang w:val="en-GB"/>
        </w:rPr>
        <w:t xml:space="preserve">started at 09:30 AM with a procession and all the brothers were part of it. </w:t>
      </w:r>
      <w:r w:rsidR="00B269EA" w:rsidRPr="00AB6BC9">
        <w:rPr>
          <w:rFonts w:ascii="Tahoma" w:hAnsi="Tahoma" w:cs="Tahoma"/>
          <w:sz w:val="24"/>
          <w:szCs w:val="24"/>
          <w:lang w:val="en-GB"/>
        </w:rPr>
        <w:t>The first reading was taken from</w:t>
      </w:r>
      <w:r w:rsidR="00434C71" w:rsidRPr="00AB6BC9">
        <w:rPr>
          <w:rFonts w:ascii="Tahoma" w:hAnsi="Tahoma" w:cs="Tahoma"/>
          <w:sz w:val="24"/>
          <w:szCs w:val="24"/>
          <w:lang w:val="en-GB"/>
        </w:rPr>
        <w:t xml:space="preserve"> Genesis (3:9-15.20) about the first sin of Adam and Eve, the second reading was taken from 2 Timothy (2:1-10) about the good soldier of Christ Jesus. The Gospel which was take</w:t>
      </w:r>
      <w:r w:rsidR="008C5F50">
        <w:rPr>
          <w:rFonts w:ascii="Tahoma" w:hAnsi="Tahoma" w:cs="Tahoma"/>
          <w:sz w:val="24"/>
          <w:szCs w:val="24"/>
          <w:lang w:val="en-GB"/>
        </w:rPr>
        <w:t>n from Ma</w:t>
      </w:r>
      <w:r w:rsidR="00D25D9F">
        <w:rPr>
          <w:rFonts w:ascii="Tahoma" w:hAnsi="Tahoma" w:cs="Tahoma"/>
          <w:sz w:val="24"/>
          <w:szCs w:val="24"/>
          <w:lang w:val="en-GB"/>
        </w:rPr>
        <w:t>tthew</w:t>
      </w:r>
      <w:r w:rsidR="008C5F50">
        <w:rPr>
          <w:rFonts w:ascii="Tahoma" w:hAnsi="Tahoma" w:cs="Tahoma"/>
          <w:sz w:val="24"/>
          <w:szCs w:val="24"/>
          <w:lang w:val="en-GB"/>
        </w:rPr>
        <w:t xml:space="preserve"> (1:18-24) focused</w:t>
      </w:r>
      <w:r w:rsidR="00434C71" w:rsidRPr="00AB6BC9">
        <w:rPr>
          <w:rFonts w:ascii="Tahoma" w:hAnsi="Tahoma" w:cs="Tahoma"/>
          <w:sz w:val="24"/>
          <w:szCs w:val="24"/>
          <w:lang w:val="en-GB"/>
        </w:rPr>
        <w:t xml:space="preserve"> on the birth of Jesus</w:t>
      </w:r>
      <w:r w:rsidR="00D25D9F">
        <w:rPr>
          <w:rFonts w:ascii="Tahoma" w:hAnsi="Tahoma" w:cs="Tahoma"/>
          <w:sz w:val="24"/>
          <w:szCs w:val="24"/>
          <w:lang w:val="en-GB"/>
        </w:rPr>
        <w:t>,</w:t>
      </w:r>
      <w:r w:rsidR="00434C71" w:rsidRPr="00AB6BC9">
        <w:rPr>
          <w:rFonts w:ascii="Tahoma" w:hAnsi="Tahoma" w:cs="Tahoma"/>
          <w:sz w:val="24"/>
          <w:szCs w:val="24"/>
          <w:lang w:val="en-GB"/>
        </w:rPr>
        <w:t xml:space="preserve"> the Messiah</w:t>
      </w:r>
      <w:r w:rsidR="00D25D9F">
        <w:rPr>
          <w:rFonts w:ascii="Tahoma" w:hAnsi="Tahoma" w:cs="Tahoma"/>
          <w:sz w:val="24"/>
          <w:szCs w:val="24"/>
          <w:lang w:val="en-GB"/>
        </w:rPr>
        <w:t>,</w:t>
      </w:r>
      <w:r w:rsidR="00434C71" w:rsidRPr="00AB6BC9">
        <w:rPr>
          <w:rFonts w:ascii="Tahoma" w:hAnsi="Tahoma" w:cs="Tahoma"/>
          <w:sz w:val="24"/>
          <w:szCs w:val="24"/>
          <w:lang w:val="en-GB"/>
        </w:rPr>
        <w:t xml:space="preserve"> through </w:t>
      </w:r>
      <w:r w:rsidR="008C5F50">
        <w:rPr>
          <w:rFonts w:ascii="Tahoma" w:hAnsi="Tahoma" w:cs="Tahoma"/>
          <w:sz w:val="24"/>
          <w:szCs w:val="24"/>
          <w:lang w:val="en-GB"/>
        </w:rPr>
        <w:t xml:space="preserve">the </w:t>
      </w:r>
      <w:r w:rsidR="00692BD8" w:rsidRPr="00AB6BC9">
        <w:rPr>
          <w:rFonts w:ascii="Tahoma" w:hAnsi="Tahoma" w:cs="Tahoma"/>
          <w:sz w:val="24"/>
          <w:szCs w:val="24"/>
          <w:lang w:val="en-GB"/>
        </w:rPr>
        <w:t xml:space="preserve">Blessed Virgin Mary. This is where much emphasis was made. The main celebrant stressed the need for FIC brothers to emulate the example of Mary, since she is part and parcel of </w:t>
      </w:r>
      <w:r w:rsidR="00B568C9" w:rsidRPr="00AB6BC9">
        <w:rPr>
          <w:rFonts w:ascii="Tahoma" w:hAnsi="Tahoma" w:cs="Tahoma"/>
          <w:sz w:val="24"/>
          <w:szCs w:val="24"/>
          <w:lang w:val="en-GB"/>
        </w:rPr>
        <w:t>their</w:t>
      </w:r>
      <w:r w:rsidR="00692BD8" w:rsidRPr="00AB6BC9">
        <w:rPr>
          <w:rFonts w:ascii="Tahoma" w:hAnsi="Tahoma" w:cs="Tahoma"/>
          <w:sz w:val="24"/>
          <w:szCs w:val="24"/>
          <w:lang w:val="en-GB"/>
        </w:rPr>
        <w:t xml:space="preserve"> spirituality. To our newly professed brothers, the main celebrant advised them to look at </w:t>
      </w:r>
      <w:r w:rsidR="00B568C9">
        <w:rPr>
          <w:rFonts w:ascii="Tahoma" w:hAnsi="Tahoma" w:cs="Tahoma"/>
          <w:sz w:val="24"/>
          <w:szCs w:val="24"/>
          <w:lang w:val="en-GB"/>
        </w:rPr>
        <w:t xml:space="preserve">Jesus </w:t>
      </w:r>
      <w:r w:rsidR="00692BD8" w:rsidRPr="00AB6BC9">
        <w:rPr>
          <w:rFonts w:ascii="Tahoma" w:hAnsi="Tahoma" w:cs="Tahoma"/>
          <w:sz w:val="24"/>
          <w:szCs w:val="24"/>
          <w:lang w:val="en-GB"/>
        </w:rPr>
        <w:t>Christ as their motivation and Mary as their model.</w:t>
      </w:r>
    </w:p>
    <w:p w:rsidR="004176E2" w:rsidRDefault="004176E2" w:rsidP="000A368C">
      <w:pPr>
        <w:jc w:val="center"/>
        <w:rPr>
          <w:rFonts w:ascii="Tahoma" w:hAnsi="Tahoma" w:cs="Tahoma"/>
          <w:sz w:val="24"/>
          <w:szCs w:val="24"/>
          <w:lang w:val="en-GB"/>
        </w:rPr>
      </w:pPr>
      <w:r w:rsidRPr="004176E2">
        <w:rPr>
          <w:rFonts w:ascii="Tahoma" w:hAnsi="Tahoma" w:cs="Tahoma"/>
          <w:noProof/>
          <w:sz w:val="24"/>
          <w:szCs w:val="24"/>
        </w:rPr>
        <w:lastRenderedPageBreak/>
        <w:drawing>
          <wp:inline distT="0" distB="0" distL="0" distR="0">
            <wp:extent cx="3489917" cy="2916578"/>
            <wp:effectExtent l="0" t="0" r="0" b="0"/>
            <wp:docPr id="2" name="Picture 2" descr="E:\Brothers FIC\Photos from Gatherings\2023 Profession\IMG_76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Brothers FIC\Photos from Gatherings\2023 Profession\IMG_7680.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089" t="15625" r="26602"/>
                    <a:stretch/>
                  </pic:blipFill>
                  <pic:spPr bwMode="auto">
                    <a:xfrm>
                      <a:off x="0" y="0"/>
                      <a:ext cx="3550565" cy="2967263"/>
                    </a:xfrm>
                    <a:prstGeom prst="rect">
                      <a:avLst/>
                    </a:prstGeom>
                    <a:noFill/>
                    <a:ln>
                      <a:noFill/>
                    </a:ln>
                    <a:extLst>
                      <a:ext uri="{53640926-AAD7-44D8-BBD7-CCE9431645EC}">
                        <a14:shadowObscured xmlns:a14="http://schemas.microsoft.com/office/drawing/2010/main"/>
                      </a:ext>
                    </a:extLst>
                  </pic:spPr>
                </pic:pic>
              </a:graphicData>
            </a:graphic>
          </wp:inline>
        </w:drawing>
      </w:r>
    </w:p>
    <w:p w:rsidR="000A368C" w:rsidRPr="000A368C" w:rsidRDefault="000A368C" w:rsidP="000A368C">
      <w:pPr>
        <w:jc w:val="center"/>
        <w:rPr>
          <w:rFonts w:ascii="Tahoma" w:hAnsi="Tahoma" w:cs="Tahoma"/>
          <w:i/>
          <w:sz w:val="24"/>
          <w:szCs w:val="24"/>
          <w:lang w:val="en-GB"/>
        </w:rPr>
      </w:pPr>
      <w:r>
        <w:rPr>
          <w:rFonts w:ascii="Tahoma" w:hAnsi="Tahoma" w:cs="Tahoma"/>
          <w:i/>
          <w:sz w:val="24"/>
          <w:szCs w:val="24"/>
          <w:lang w:val="en-GB"/>
        </w:rPr>
        <w:t>Brothers their first vows (from left: Bro. Amos Kamwendo, Bro. Charles Doviko and Bro. Emmanuel Tambala)</w:t>
      </w:r>
    </w:p>
    <w:p w:rsidR="00692BD8" w:rsidRPr="00AB6BC9" w:rsidRDefault="00692BD8" w:rsidP="00AB6BC9">
      <w:pPr>
        <w:jc w:val="both"/>
        <w:rPr>
          <w:rFonts w:ascii="Tahoma" w:hAnsi="Tahoma" w:cs="Tahoma"/>
          <w:sz w:val="24"/>
          <w:szCs w:val="24"/>
          <w:lang w:val="en-GB"/>
        </w:rPr>
      </w:pPr>
      <w:r w:rsidRPr="00AB6BC9">
        <w:rPr>
          <w:rFonts w:ascii="Tahoma" w:hAnsi="Tahoma" w:cs="Tahoma"/>
          <w:sz w:val="24"/>
          <w:szCs w:val="24"/>
          <w:lang w:val="en-GB"/>
        </w:rPr>
        <w:t>Looking at Christ as ce</w:t>
      </w:r>
      <w:r w:rsidR="00B568C9">
        <w:rPr>
          <w:rFonts w:ascii="Tahoma" w:hAnsi="Tahoma" w:cs="Tahoma"/>
          <w:sz w:val="24"/>
          <w:szCs w:val="24"/>
          <w:lang w:val="en-GB"/>
        </w:rPr>
        <w:t xml:space="preserve">ntre of our motivation was </w:t>
      </w:r>
      <w:r w:rsidRPr="00AB6BC9">
        <w:rPr>
          <w:rFonts w:ascii="Tahoma" w:hAnsi="Tahoma" w:cs="Tahoma"/>
          <w:sz w:val="24"/>
          <w:szCs w:val="24"/>
          <w:lang w:val="en-GB"/>
        </w:rPr>
        <w:t>emphasized by the Bishop, the Vicar General and the Provincial Superior during</w:t>
      </w:r>
      <w:r w:rsidR="00B568C9">
        <w:rPr>
          <w:rFonts w:ascii="Tahoma" w:hAnsi="Tahoma" w:cs="Tahoma"/>
          <w:sz w:val="24"/>
          <w:szCs w:val="24"/>
          <w:lang w:val="en-GB"/>
        </w:rPr>
        <w:t xml:space="preserve"> their</w:t>
      </w:r>
      <w:r w:rsidRPr="00AB6BC9">
        <w:rPr>
          <w:rFonts w:ascii="Tahoma" w:hAnsi="Tahoma" w:cs="Tahoma"/>
          <w:sz w:val="24"/>
          <w:szCs w:val="24"/>
          <w:lang w:val="en-GB"/>
        </w:rPr>
        <w:t xml:space="preserve"> speeches. All </w:t>
      </w:r>
      <w:r w:rsidR="00B568C9">
        <w:rPr>
          <w:rFonts w:ascii="Tahoma" w:hAnsi="Tahoma" w:cs="Tahoma"/>
          <w:sz w:val="24"/>
          <w:szCs w:val="24"/>
          <w:lang w:val="en-GB"/>
        </w:rPr>
        <w:t xml:space="preserve">speakers </w:t>
      </w:r>
      <w:r w:rsidRPr="00AB6BC9">
        <w:rPr>
          <w:rFonts w:ascii="Tahoma" w:hAnsi="Tahoma" w:cs="Tahoma"/>
          <w:sz w:val="24"/>
          <w:szCs w:val="24"/>
          <w:lang w:val="en-GB"/>
        </w:rPr>
        <w:t>expressed the challenges that</w:t>
      </w:r>
      <w:r w:rsidR="00B568C9">
        <w:rPr>
          <w:rFonts w:ascii="Tahoma" w:hAnsi="Tahoma" w:cs="Tahoma"/>
          <w:sz w:val="24"/>
          <w:szCs w:val="24"/>
          <w:lang w:val="en-GB"/>
        </w:rPr>
        <w:t xml:space="preserve"> people face</w:t>
      </w:r>
      <w:r w:rsidRPr="00AB6BC9">
        <w:rPr>
          <w:rFonts w:ascii="Tahoma" w:hAnsi="Tahoma" w:cs="Tahoma"/>
          <w:sz w:val="24"/>
          <w:szCs w:val="24"/>
          <w:lang w:val="en-GB"/>
        </w:rPr>
        <w:t xml:space="preserve"> in different vocations of the church</w:t>
      </w:r>
      <w:r w:rsidR="00B568C9">
        <w:rPr>
          <w:rFonts w:ascii="Tahoma" w:hAnsi="Tahoma" w:cs="Tahoma"/>
          <w:sz w:val="24"/>
          <w:szCs w:val="24"/>
          <w:lang w:val="en-GB"/>
        </w:rPr>
        <w:t xml:space="preserve"> i.e. priesthood, religious life, married life etc</w:t>
      </w:r>
      <w:r w:rsidRPr="00AB6BC9">
        <w:rPr>
          <w:rFonts w:ascii="Tahoma" w:hAnsi="Tahoma" w:cs="Tahoma"/>
          <w:sz w:val="24"/>
          <w:szCs w:val="24"/>
          <w:lang w:val="en-GB"/>
        </w:rPr>
        <w:t>. However, if one relies on prayer and puts faith in God, sure</w:t>
      </w:r>
      <w:r w:rsidR="000A6FB6">
        <w:rPr>
          <w:rFonts w:ascii="Tahoma" w:hAnsi="Tahoma" w:cs="Tahoma"/>
          <w:sz w:val="24"/>
          <w:szCs w:val="24"/>
          <w:lang w:val="en-GB"/>
        </w:rPr>
        <w:t>ly many good things will come</w:t>
      </w:r>
      <w:r w:rsidRPr="00AB6BC9">
        <w:rPr>
          <w:rFonts w:ascii="Tahoma" w:hAnsi="Tahoma" w:cs="Tahoma"/>
          <w:sz w:val="24"/>
          <w:szCs w:val="24"/>
          <w:lang w:val="en-GB"/>
        </w:rPr>
        <w:t xml:space="preserve"> </w:t>
      </w:r>
      <w:r w:rsidR="00A0015A">
        <w:rPr>
          <w:rFonts w:ascii="Tahoma" w:hAnsi="Tahoma" w:cs="Tahoma"/>
          <w:sz w:val="24"/>
          <w:szCs w:val="24"/>
          <w:lang w:val="en-GB"/>
        </w:rPr>
        <w:t>his/her</w:t>
      </w:r>
      <w:r w:rsidRPr="00AB6BC9">
        <w:rPr>
          <w:rFonts w:ascii="Tahoma" w:hAnsi="Tahoma" w:cs="Tahoma"/>
          <w:sz w:val="24"/>
          <w:szCs w:val="24"/>
          <w:lang w:val="en-GB"/>
        </w:rPr>
        <w:t xml:space="preserve"> way. </w:t>
      </w:r>
      <w:r w:rsidR="007D3E89">
        <w:rPr>
          <w:rFonts w:ascii="Tahoma" w:hAnsi="Tahoma" w:cs="Tahoma"/>
          <w:sz w:val="24"/>
          <w:szCs w:val="24"/>
          <w:lang w:val="en-GB"/>
        </w:rPr>
        <w:t>In summary, t</w:t>
      </w:r>
      <w:r w:rsidR="00096CBF" w:rsidRPr="00AB6BC9">
        <w:rPr>
          <w:rFonts w:ascii="Tahoma" w:hAnsi="Tahoma" w:cs="Tahoma"/>
          <w:sz w:val="24"/>
          <w:szCs w:val="24"/>
          <w:lang w:val="en-GB"/>
        </w:rPr>
        <w:t>he B</w:t>
      </w:r>
      <w:r w:rsidR="007D3E89">
        <w:rPr>
          <w:rFonts w:ascii="Tahoma" w:hAnsi="Tahoma" w:cs="Tahoma"/>
          <w:sz w:val="24"/>
          <w:szCs w:val="24"/>
          <w:lang w:val="en-GB"/>
        </w:rPr>
        <w:t>ishop said</w:t>
      </w:r>
      <w:r w:rsidR="00096CBF" w:rsidRPr="00AB6BC9">
        <w:rPr>
          <w:rFonts w:ascii="Tahoma" w:hAnsi="Tahoma" w:cs="Tahoma"/>
          <w:sz w:val="24"/>
          <w:szCs w:val="24"/>
          <w:lang w:val="en-GB"/>
        </w:rPr>
        <w:t xml:space="preserve"> “faith in God does not prevent problems from coming our way but provides strength to endu</w:t>
      </w:r>
      <w:r w:rsidR="007D3E89">
        <w:rPr>
          <w:rFonts w:ascii="Tahoma" w:hAnsi="Tahoma" w:cs="Tahoma"/>
          <w:sz w:val="24"/>
          <w:szCs w:val="24"/>
          <w:lang w:val="en-GB"/>
        </w:rPr>
        <w:t xml:space="preserve">re </w:t>
      </w:r>
      <w:r w:rsidR="00096CBF" w:rsidRPr="00AB6BC9">
        <w:rPr>
          <w:rFonts w:ascii="Tahoma" w:hAnsi="Tahoma" w:cs="Tahoma"/>
          <w:sz w:val="24"/>
          <w:szCs w:val="24"/>
          <w:lang w:val="en-GB"/>
        </w:rPr>
        <w:t>them”. The Provincial Superior, Bro Lawrence Sitima</w:t>
      </w:r>
      <w:r w:rsidR="002C7AF8">
        <w:rPr>
          <w:rFonts w:ascii="Tahoma" w:hAnsi="Tahoma" w:cs="Tahoma"/>
          <w:sz w:val="24"/>
          <w:szCs w:val="24"/>
          <w:lang w:val="en-GB"/>
        </w:rPr>
        <w:t>,</w:t>
      </w:r>
      <w:r w:rsidR="00096CBF" w:rsidRPr="00AB6BC9">
        <w:rPr>
          <w:rFonts w:ascii="Tahoma" w:hAnsi="Tahoma" w:cs="Tahoma"/>
          <w:sz w:val="24"/>
          <w:szCs w:val="24"/>
          <w:lang w:val="en-GB"/>
        </w:rPr>
        <w:t xml:space="preserve"> encouraged all the brothers to support the newly professed brothers in all </w:t>
      </w:r>
      <w:r w:rsidR="002C7AF8">
        <w:rPr>
          <w:rFonts w:ascii="Tahoma" w:hAnsi="Tahoma" w:cs="Tahoma"/>
          <w:sz w:val="24"/>
          <w:szCs w:val="24"/>
          <w:lang w:val="en-GB"/>
        </w:rPr>
        <w:t>aspects of their life as both persons and religious brothers FIC</w:t>
      </w:r>
      <w:r w:rsidR="00096CBF" w:rsidRPr="00AB6BC9">
        <w:rPr>
          <w:rFonts w:ascii="Tahoma" w:hAnsi="Tahoma" w:cs="Tahoma"/>
          <w:sz w:val="24"/>
          <w:szCs w:val="24"/>
          <w:lang w:val="en-GB"/>
        </w:rPr>
        <w:t xml:space="preserve"> (to be good and do </w:t>
      </w:r>
      <w:r w:rsidR="002C7AF8" w:rsidRPr="00AB6BC9">
        <w:rPr>
          <w:rFonts w:ascii="Tahoma" w:hAnsi="Tahoma" w:cs="Tahoma"/>
          <w:sz w:val="24"/>
          <w:szCs w:val="24"/>
          <w:lang w:val="en-GB"/>
        </w:rPr>
        <w:t>good</w:t>
      </w:r>
      <w:r w:rsidR="002C7AF8">
        <w:rPr>
          <w:rFonts w:ascii="Tahoma" w:hAnsi="Tahoma" w:cs="Tahoma"/>
          <w:sz w:val="24"/>
          <w:szCs w:val="24"/>
          <w:lang w:val="en-GB"/>
        </w:rPr>
        <w:t xml:space="preserve"> towards them and others</w:t>
      </w:r>
      <w:r w:rsidR="00096CBF" w:rsidRPr="00AB6BC9">
        <w:rPr>
          <w:rFonts w:ascii="Tahoma" w:hAnsi="Tahoma" w:cs="Tahoma"/>
          <w:sz w:val="24"/>
          <w:szCs w:val="24"/>
          <w:lang w:val="en-GB"/>
        </w:rPr>
        <w:t>).</w:t>
      </w:r>
    </w:p>
    <w:p w:rsidR="00096CBF" w:rsidRPr="00AB6BC9" w:rsidRDefault="00096CBF" w:rsidP="00AB6BC9">
      <w:pPr>
        <w:jc w:val="both"/>
        <w:rPr>
          <w:rFonts w:ascii="Tahoma" w:hAnsi="Tahoma" w:cs="Tahoma"/>
          <w:sz w:val="24"/>
          <w:szCs w:val="24"/>
          <w:lang w:val="en-GB"/>
        </w:rPr>
      </w:pPr>
      <w:r w:rsidRPr="00AB6BC9">
        <w:rPr>
          <w:rFonts w:ascii="Tahoma" w:hAnsi="Tahoma" w:cs="Tahoma"/>
          <w:sz w:val="24"/>
          <w:szCs w:val="24"/>
          <w:lang w:val="en-GB"/>
        </w:rPr>
        <w:t>After the Eucharistic celebration, the Bishop, Priests,</w:t>
      </w:r>
      <w:r w:rsidR="002C7AF8">
        <w:rPr>
          <w:rFonts w:ascii="Tahoma" w:hAnsi="Tahoma" w:cs="Tahoma"/>
          <w:sz w:val="24"/>
          <w:szCs w:val="24"/>
          <w:lang w:val="en-GB"/>
        </w:rPr>
        <w:t xml:space="preserve"> religious brothers and</w:t>
      </w:r>
      <w:r w:rsidR="002C7AF8" w:rsidRPr="00AB6BC9">
        <w:rPr>
          <w:rFonts w:ascii="Tahoma" w:hAnsi="Tahoma" w:cs="Tahoma"/>
          <w:sz w:val="24"/>
          <w:szCs w:val="24"/>
          <w:lang w:val="en-GB"/>
        </w:rPr>
        <w:t xml:space="preserve"> sisters, </w:t>
      </w:r>
      <w:r w:rsidRPr="00AB6BC9">
        <w:rPr>
          <w:rFonts w:ascii="Tahoma" w:hAnsi="Tahoma" w:cs="Tahoma"/>
          <w:sz w:val="24"/>
          <w:szCs w:val="24"/>
          <w:lang w:val="en-GB"/>
        </w:rPr>
        <w:t xml:space="preserve">parents of newly professed brothers and invited guests were </w:t>
      </w:r>
      <w:r w:rsidR="002C7AF8">
        <w:rPr>
          <w:rFonts w:ascii="Tahoma" w:hAnsi="Tahoma" w:cs="Tahoma"/>
          <w:sz w:val="24"/>
          <w:szCs w:val="24"/>
          <w:lang w:val="en-GB"/>
        </w:rPr>
        <w:t>welcomed at</w:t>
      </w:r>
      <w:r w:rsidRPr="00AB6BC9">
        <w:rPr>
          <w:rFonts w:ascii="Tahoma" w:hAnsi="Tahoma" w:cs="Tahoma"/>
          <w:sz w:val="24"/>
          <w:szCs w:val="24"/>
          <w:lang w:val="en-GB"/>
        </w:rPr>
        <w:t xml:space="preserve"> the formati</w:t>
      </w:r>
      <w:r w:rsidR="002C61D6" w:rsidRPr="00AB6BC9">
        <w:rPr>
          <w:rFonts w:ascii="Tahoma" w:hAnsi="Tahoma" w:cs="Tahoma"/>
          <w:sz w:val="24"/>
          <w:szCs w:val="24"/>
          <w:lang w:val="en-GB"/>
        </w:rPr>
        <w:t xml:space="preserve">on house for luncheon. The </w:t>
      </w:r>
      <w:r w:rsidR="00FF3497">
        <w:rPr>
          <w:rFonts w:ascii="Tahoma" w:hAnsi="Tahoma" w:cs="Tahoma"/>
          <w:sz w:val="24"/>
          <w:szCs w:val="24"/>
          <w:lang w:val="en-GB"/>
        </w:rPr>
        <w:t>rest were served</w:t>
      </w:r>
      <w:r w:rsidR="002C61D6" w:rsidRPr="00AB6BC9">
        <w:rPr>
          <w:rFonts w:ascii="Tahoma" w:hAnsi="Tahoma" w:cs="Tahoma"/>
          <w:sz w:val="24"/>
          <w:szCs w:val="24"/>
          <w:lang w:val="en-GB"/>
        </w:rPr>
        <w:t xml:space="preserve"> </w:t>
      </w:r>
      <w:r w:rsidR="00FF3497">
        <w:rPr>
          <w:rFonts w:ascii="Tahoma" w:hAnsi="Tahoma" w:cs="Tahoma"/>
          <w:sz w:val="24"/>
          <w:szCs w:val="24"/>
          <w:lang w:val="en-GB"/>
        </w:rPr>
        <w:t>in the</w:t>
      </w:r>
      <w:r w:rsidR="002C61D6" w:rsidRPr="00AB6BC9">
        <w:rPr>
          <w:rFonts w:ascii="Tahoma" w:hAnsi="Tahoma" w:cs="Tahoma"/>
          <w:sz w:val="24"/>
          <w:szCs w:val="24"/>
          <w:lang w:val="en-GB"/>
        </w:rPr>
        <w:t xml:space="preserve"> hall of St Patrick’s Secondary School.</w:t>
      </w:r>
    </w:p>
    <w:p w:rsidR="002C61D6" w:rsidRDefault="002C61D6" w:rsidP="00AB6BC9">
      <w:pPr>
        <w:jc w:val="both"/>
        <w:rPr>
          <w:rFonts w:ascii="Tahoma" w:hAnsi="Tahoma" w:cs="Tahoma"/>
          <w:sz w:val="24"/>
          <w:szCs w:val="24"/>
          <w:lang w:val="en-GB"/>
        </w:rPr>
      </w:pPr>
      <w:r w:rsidRPr="00AB6BC9">
        <w:rPr>
          <w:rFonts w:ascii="Tahoma" w:hAnsi="Tahoma" w:cs="Tahoma"/>
          <w:sz w:val="24"/>
          <w:szCs w:val="24"/>
          <w:lang w:val="en-GB"/>
        </w:rPr>
        <w:t xml:space="preserve">Malawi Province is grateful to God for this positive development. This first profession is a sign of growth of the province. We </w:t>
      </w:r>
      <w:r w:rsidR="00567752">
        <w:rPr>
          <w:rFonts w:ascii="Tahoma" w:hAnsi="Tahoma" w:cs="Tahoma"/>
          <w:sz w:val="24"/>
          <w:szCs w:val="24"/>
          <w:lang w:val="en-GB"/>
        </w:rPr>
        <w:t>implore Mary, patroness of our Congregation, to continue guiding the brothers</w:t>
      </w:r>
      <w:r w:rsidRPr="00AB6BC9">
        <w:rPr>
          <w:rFonts w:ascii="Tahoma" w:hAnsi="Tahoma" w:cs="Tahoma"/>
          <w:sz w:val="24"/>
          <w:szCs w:val="24"/>
          <w:lang w:val="en-GB"/>
        </w:rPr>
        <w:t xml:space="preserve"> in being faithful to </w:t>
      </w:r>
      <w:r w:rsidR="00567752">
        <w:rPr>
          <w:rFonts w:ascii="Tahoma" w:hAnsi="Tahoma" w:cs="Tahoma"/>
          <w:sz w:val="24"/>
          <w:szCs w:val="24"/>
          <w:lang w:val="en-GB"/>
        </w:rPr>
        <w:t>their</w:t>
      </w:r>
      <w:r w:rsidRPr="00AB6BC9">
        <w:rPr>
          <w:rFonts w:ascii="Tahoma" w:hAnsi="Tahoma" w:cs="Tahoma"/>
          <w:sz w:val="24"/>
          <w:szCs w:val="24"/>
          <w:lang w:val="en-GB"/>
        </w:rPr>
        <w:t xml:space="preserve"> call</w:t>
      </w:r>
      <w:r w:rsidR="000A6751">
        <w:rPr>
          <w:rFonts w:ascii="Tahoma" w:hAnsi="Tahoma" w:cs="Tahoma"/>
          <w:sz w:val="24"/>
          <w:szCs w:val="24"/>
          <w:lang w:val="en-GB"/>
        </w:rPr>
        <w:t>,</w:t>
      </w:r>
      <w:bookmarkStart w:id="0" w:name="_GoBack"/>
      <w:bookmarkEnd w:id="0"/>
      <w:r w:rsidRPr="00AB6BC9">
        <w:rPr>
          <w:rFonts w:ascii="Tahoma" w:hAnsi="Tahoma" w:cs="Tahoma"/>
          <w:sz w:val="24"/>
          <w:szCs w:val="24"/>
          <w:lang w:val="en-GB"/>
        </w:rPr>
        <w:t xml:space="preserve"> to be witnesses of God’s love for people</w:t>
      </w:r>
      <w:r w:rsidR="00567752">
        <w:rPr>
          <w:rFonts w:ascii="Tahoma" w:hAnsi="Tahoma" w:cs="Tahoma"/>
          <w:sz w:val="24"/>
          <w:szCs w:val="24"/>
          <w:lang w:val="en-GB"/>
        </w:rPr>
        <w:t>, especially the vulnerable. We, equally,</w:t>
      </w:r>
      <w:r w:rsidRPr="00AB6BC9">
        <w:rPr>
          <w:rFonts w:ascii="Tahoma" w:hAnsi="Tahoma" w:cs="Tahoma"/>
          <w:sz w:val="24"/>
          <w:szCs w:val="24"/>
          <w:lang w:val="en-GB"/>
        </w:rPr>
        <w:t xml:space="preserve"> continue to be inspired by the same words of our founder from (1 Cor 3:10)"According to the commission of God given to me I laid the foundation. Let each man take care how he builds upon it</w:t>
      </w:r>
      <w:r w:rsidR="00460F4B">
        <w:rPr>
          <w:rFonts w:ascii="Tahoma" w:hAnsi="Tahoma" w:cs="Tahoma"/>
          <w:sz w:val="24"/>
          <w:szCs w:val="24"/>
          <w:lang w:val="en-GB"/>
        </w:rPr>
        <w:t>”</w:t>
      </w:r>
      <w:r w:rsidRPr="00AB6BC9">
        <w:rPr>
          <w:rFonts w:ascii="Tahoma" w:hAnsi="Tahoma" w:cs="Tahoma"/>
          <w:sz w:val="24"/>
          <w:szCs w:val="24"/>
          <w:lang w:val="en-GB"/>
        </w:rPr>
        <w:t xml:space="preserve">. </w:t>
      </w:r>
    </w:p>
    <w:p w:rsidR="00073D34" w:rsidRDefault="00073D34" w:rsidP="00AB6BC9">
      <w:pPr>
        <w:jc w:val="both"/>
        <w:rPr>
          <w:rFonts w:ascii="Tahoma" w:hAnsi="Tahoma" w:cs="Tahoma"/>
          <w:sz w:val="24"/>
          <w:szCs w:val="24"/>
          <w:lang w:val="en-GB"/>
        </w:rPr>
      </w:pPr>
    </w:p>
    <w:p w:rsidR="00073D34" w:rsidRDefault="00073D34" w:rsidP="00AB6BC9">
      <w:pPr>
        <w:jc w:val="both"/>
        <w:rPr>
          <w:rFonts w:ascii="Tahoma" w:hAnsi="Tahoma" w:cs="Tahoma"/>
          <w:sz w:val="24"/>
          <w:szCs w:val="24"/>
          <w:lang w:val="en-GB"/>
        </w:rPr>
      </w:pPr>
      <w:r>
        <w:rPr>
          <w:rFonts w:ascii="Tahoma" w:hAnsi="Tahoma" w:cs="Tahoma"/>
          <w:sz w:val="24"/>
          <w:szCs w:val="24"/>
          <w:lang w:val="en-GB"/>
        </w:rPr>
        <w:t>Compiled by Bro. Moses Mgunda</w:t>
      </w:r>
    </w:p>
    <w:p w:rsidR="00073D34" w:rsidRPr="00AB6BC9" w:rsidRDefault="00073D34" w:rsidP="00AB6BC9">
      <w:pPr>
        <w:jc w:val="both"/>
        <w:rPr>
          <w:rFonts w:ascii="Tahoma" w:hAnsi="Tahoma" w:cs="Tahoma"/>
          <w:sz w:val="24"/>
          <w:szCs w:val="24"/>
          <w:lang w:val="en-GB"/>
        </w:rPr>
      </w:pPr>
      <w:r>
        <w:rPr>
          <w:rFonts w:ascii="Tahoma" w:hAnsi="Tahoma" w:cs="Tahoma"/>
          <w:sz w:val="24"/>
          <w:szCs w:val="24"/>
          <w:lang w:val="en-GB"/>
        </w:rPr>
        <w:t>On behalf of Malawi Province</w:t>
      </w:r>
    </w:p>
    <w:sectPr w:rsidR="00073D34" w:rsidRPr="00AB6BC9" w:rsidSect="00483A3A">
      <w:footerReference w:type="default" r:id="rId9"/>
      <w:pgSz w:w="12240" w:h="15840"/>
      <w:pgMar w:top="1440" w:right="1440" w:bottom="1440" w:left="1440" w:header="708" w:footer="41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423" w:rsidRDefault="00645423" w:rsidP="00483A3A">
      <w:pPr>
        <w:spacing w:after="0" w:line="240" w:lineRule="auto"/>
      </w:pPr>
      <w:r>
        <w:separator/>
      </w:r>
    </w:p>
  </w:endnote>
  <w:endnote w:type="continuationSeparator" w:id="0">
    <w:p w:rsidR="00645423" w:rsidRDefault="00645423" w:rsidP="00483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957802"/>
      <w:docPartObj>
        <w:docPartGallery w:val="Page Numbers (Bottom of Page)"/>
        <w:docPartUnique/>
      </w:docPartObj>
    </w:sdtPr>
    <w:sdtEndPr>
      <w:rPr>
        <w:noProof/>
      </w:rPr>
    </w:sdtEndPr>
    <w:sdtContent>
      <w:p w:rsidR="00483A3A" w:rsidRDefault="00483A3A">
        <w:pPr>
          <w:pStyle w:val="Footer"/>
          <w:jc w:val="right"/>
        </w:pPr>
        <w:r>
          <w:fldChar w:fldCharType="begin"/>
        </w:r>
        <w:r>
          <w:instrText xml:space="preserve"> PAGE   \* MERGEFORMAT </w:instrText>
        </w:r>
        <w:r>
          <w:fldChar w:fldCharType="separate"/>
        </w:r>
        <w:r w:rsidR="000A6751">
          <w:rPr>
            <w:noProof/>
          </w:rPr>
          <w:t>3</w:t>
        </w:r>
        <w:r>
          <w:rPr>
            <w:noProof/>
          </w:rPr>
          <w:fldChar w:fldCharType="end"/>
        </w:r>
      </w:p>
    </w:sdtContent>
  </w:sdt>
  <w:p w:rsidR="00483A3A" w:rsidRDefault="00483A3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423" w:rsidRDefault="00645423" w:rsidP="00483A3A">
      <w:pPr>
        <w:spacing w:after="0" w:line="240" w:lineRule="auto"/>
      </w:pPr>
      <w:r>
        <w:separator/>
      </w:r>
    </w:p>
  </w:footnote>
  <w:footnote w:type="continuationSeparator" w:id="0">
    <w:p w:rsidR="00645423" w:rsidRDefault="00645423" w:rsidP="00483A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E40D1"/>
    <w:rsid w:val="00073D34"/>
    <w:rsid w:val="00096CBF"/>
    <w:rsid w:val="000A368C"/>
    <w:rsid w:val="000A6751"/>
    <w:rsid w:val="000A6FB6"/>
    <w:rsid w:val="000C350A"/>
    <w:rsid w:val="00163258"/>
    <w:rsid w:val="00176B54"/>
    <w:rsid w:val="002C61D6"/>
    <w:rsid w:val="002C7AF8"/>
    <w:rsid w:val="002E40D1"/>
    <w:rsid w:val="004176E2"/>
    <w:rsid w:val="00434C71"/>
    <w:rsid w:val="00460F4B"/>
    <w:rsid w:val="00483A3A"/>
    <w:rsid w:val="00483AE8"/>
    <w:rsid w:val="004A7567"/>
    <w:rsid w:val="00511CCC"/>
    <w:rsid w:val="00567752"/>
    <w:rsid w:val="005A5780"/>
    <w:rsid w:val="0061580C"/>
    <w:rsid w:val="00645423"/>
    <w:rsid w:val="00663D6A"/>
    <w:rsid w:val="00692BD8"/>
    <w:rsid w:val="007D3E89"/>
    <w:rsid w:val="008C5F50"/>
    <w:rsid w:val="009A5AA2"/>
    <w:rsid w:val="00A0015A"/>
    <w:rsid w:val="00AB6BC9"/>
    <w:rsid w:val="00AE0582"/>
    <w:rsid w:val="00B2218E"/>
    <w:rsid w:val="00B269EA"/>
    <w:rsid w:val="00B375DE"/>
    <w:rsid w:val="00B568C9"/>
    <w:rsid w:val="00BF4105"/>
    <w:rsid w:val="00C2110F"/>
    <w:rsid w:val="00C3736D"/>
    <w:rsid w:val="00D23C8B"/>
    <w:rsid w:val="00D25D9F"/>
    <w:rsid w:val="00D70817"/>
    <w:rsid w:val="00E72150"/>
    <w:rsid w:val="00EA3E39"/>
    <w:rsid w:val="00EC0DC9"/>
    <w:rsid w:val="00F11CF4"/>
    <w:rsid w:val="00FF34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D3BFDD"/>
  <w15:docId w15:val="{A7976BED-A032-4481-9671-591FA5843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21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3A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A3A"/>
  </w:style>
  <w:style w:type="paragraph" w:styleId="Footer">
    <w:name w:val="footer"/>
    <w:basedOn w:val="Normal"/>
    <w:link w:val="FooterChar"/>
    <w:uiPriority w:val="99"/>
    <w:unhideWhenUsed/>
    <w:rsid w:val="00483A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A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3</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Gasper Kalisto</cp:lastModifiedBy>
  <cp:revision>33</cp:revision>
  <dcterms:created xsi:type="dcterms:W3CDTF">2023-11-22T17:04:00Z</dcterms:created>
  <dcterms:modified xsi:type="dcterms:W3CDTF">2023-11-24T06:13:00Z</dcterms:modified>
</cp:coreProperties>
</file>